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549BF" w:rsidRDefault="003549BF" w:rsidP="003549B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bookmarkStart w:id="0" w:name="_GoBack"/>
      <w:bookmarkEnd w:id="0"/>
    </w:p>
    <w:p w:rsidR="003549BF" w:rsidRPr="003549BF" w:rsidRDefault="003549BF" w:rsidP="003549BF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49BF">
        <w:rPr>
          <w:b/>
          <w:sz w:val="28"/>
          <w:szCs w:val="28"/>
        </w:rPr>
        <w:t>ИНФОРМАЦИЯ</w:t>
      </w:r>
    </w:p>
    <w:p w:rsidR="003549BF" w:rsidRPr="003549BF" w:rsidRDefault="003549BF" w:rsidP="003549BF">
      <w:pPr>
        <w:pStyle w:val="a3"/>
        <w:shd w:val="clear" w:color="auto" w:fill="FFFFFF"/>
        <w:spacing w:before="0" w:beforeAutospacing="0" w:after="0" w:afterAutospacing="0"/>
        <w:ind w:firstLine="567"/>
        <w:jc w:val="center"/>
        <w:rPr>
          <w:b/>
          <w:sz w:val="28"/>
          <w:szCs w:val="28"/>
        </w:rPr>
      </w:pPr>
      <w:r w:rsidRPr="003549BF">
        <w:rPr>
          <w:b/>
          <w:sz w:val="28"/>
          <w:szCs w:val="28"/>
        </w:rPr>
        <w:t xml:space="preserve">Об организации питания в МКОУ </w:t>
      </w:r>
      <w:proofErr w:type="spellStart"/>
      <w:r w:rsidRPr="003549BF">
        <w:rPr>
          <w:b/>
          <w:sz w:val="28"/>
          <w:szCs w:val="28"/>
        </w:rPr>
        <w:t>Панинской</w:t>
      </w:r>
      <w:proofErr w:type="spellEnd"/>
      <w:r w:rsidRPr="003549BF">
        <w:rPr>
          <w:b/>
          <w:sz w:val="28"/>
          <w:szCs w:val="28"/>
        </w:rPr>
        <w:t xml:space="preserve"> СОШ</w:t>
      </w:r>
    </w:p>
    <w:p w:rsidR="003549BF" w:rsidRDefault="003549BF" w:rsidP="003549B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МКОУ </w:t>
      </w:r>
      <w:proofErr w:type="spellStart"/>
      <w:r>
        <w:rPr>
          <w:sz w:val="28"/>
          <w:szCs w:val="28"/>
        </w:rPr>
        <w:t>Панинской</w:t>
      </w:r>
      <w:proofErr w:type="spellEnd"/>
      <w:r>
        <w:rPr>
          <w:sz w:val="28"/>
          <w:szCs w:val="28"/>
        </w:rPr>
        <w:t xml:space="preserve"> СОШ организовано питание обучающихся в соответствии  </w:t>
      </w:r>
      <w:r>
        <w:rPr>
          <w:bCs/>
          <w:sz w:val="28"/>
          <w:szCs w:val="28"/>
        </w:rPr>
        <w:t>нормативно-методическими документами, которыми определяются требования к организации питания детей и подростков.</w:t>
      </w:r>
    </w:p>
    <w:p w:rsidR="003549BF" w:rsidRDefault="003549BF" w:rsidP="003549BF">
      <w:pPr>
        <w:pStyle w:val="a3"/>
        <w:shd w:val="clear" w:color="auto" w:fill="FFFFFF"/>
        <w:ind w:firstLine="567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соответствии с постановлением администрации </w:t>
      </w:r>
      <w:proofErr w:type="spellStart"/>
      <w:r>
        <w:rPr>
          <w:sz w:val="28"/>
          <w:szCs w:val="28"/>
        </w:rPr>
        <w:t>Панинского</w:t>
      </w:r>
      <w:proofErr w:type="spellEnd"/>
      <w:r>
        <w:rPr>
          <w:sz w:val="28"/>
          <w:szCs w:val="28"/>
        </w:rPr>
        <w:t xml:space="preserve"> муниципального района от 04.02.2015 года № 35 «О финансировании расходов на питание обучающихся и воспитанников образовательных учреждений </w:t>
      </w:r>
      <w:proofErr w:type="spellStart"/>
      <w:r>
        <w:rPr>
          <w:sz w:val="28"/>
          <w:szCs w:val="28"/>
        </w:rPr>
        <w:t>Панинского</w:t>
      </w:r>
      <w:proofErr w:type="spellEnd"/>
      <w:r>
        <w:rPr>
          <w:sz w:val="28"/>
          <w:szCs w:val="28"/>
        </w:rPr>
        <w:t xml:space="preserve"> муниципального района» все учащиеся 1-4 классов и учащиеся 5-11 классов из социально незащищенных семей получает ежедневно льготное питание за счет средств из муниципального бюджета. Помимо </w:t>
      </w:r>
      <w:proofErr w:type="gramStart"/>
      <w:r>
        <w:rPr>
          <w:sz w:val="28"/>
          <w:szCs w:val="28"/>
        </w:rPr>
        <w:t>льготного</w:t>
      </w:r>
      <w:proofErr w:type="gramEnd"/>
      <w:r>
        <w:rPr>
          <w:sz w:val="28"/>
          <w:szCs w:val="28"/>
        </w:rPr>
        <w:t>, учащиеся 5-11 классов получают платное питание за счет средств родительской платы. В соответствии с решением общешкольного родительского комитета плата за питание в школьной столовой для обучающихся 5-11 классов с 01.01.2015 года составляет 25 рублей в день (протокол ОРК от 01.12.2014 года № 4).</w:t>
      </w:r>
    </w:p>
    <w:p w:rsidR="00760BDE" w:rsidRDefault="00760BDE"/>
    <w:sectPr w:rsidR="00760B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49BF"/>
    <w:rsid w:val="000C7DC2"/>
    <w:rsid w:val="003549BF"/>
    <w:rsid w:val="00760B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354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a"/>
    <w:uiPriority w:val="1"/>
    <w:qFormat/>
    <w:rsid w:val="003549B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0239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141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</dc:creator>
  <cp:lastModifiedBy>админ</cp:lastModifiedBy>
  <cp:revision>2</cp:revision>
  <dcterms:created xsi:type="dcterms:W3CDTF">2015-05-21T10:03:00Z</dcterms:created>
  <dcterms:modified xsi:type="dcterms:W3CDTF">2015-05-21T10:03:00Z</dcterms:modified>
</cp:coreProperties>
</file>